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948"/>
        <w:gridCol w:w="952"/>
        <w:gridCol w:w="953"/>
        <w:gridCol w:w="955"/>
        <w:gridCol w:w="955"/>
        <w:gridCol w:w="955"/>
        <w:gridCol w:w="955"/>
        <w:gridCol w:w="955"/>
        <w:gridCol w:w="1122"/>
      </w:tblGrid>
      <w:tr w:rsidR="00F71A3D" w14:paraId="724AAC81" w14:textId="77777777" w:rsidTr="00D00516">
        <w:trPr>
          <w:trHeight w:val="341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913D3B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D00516">
              <w:rPr>
                <w:rFonts w:ascii="Tw Cen MT" w:hAnsi="Tw Cen MT"/>
                <w:b/>
                <w:sz w:val="28"/>
                <w:szCs w:val="28"/>
              </w:rPr>
              <w:t>IN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D00516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D7B32D1" w:rsidR="00F71A3D" w:rsidRDefault="004C2AAC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4C2AAC">
        <w:rPr>
          <w:rFonts w:ascii="Tw Cen MT" w:hAnsi="Tw Cen MT"/>
          <w:sz w:val="28"/>
          <w:szCs w:val="26"/>
        </w:rPr>
        <w:t>B.Tech. II Year II Semester Regular /Supplementary Examinations, May/June 2025</w:t>
      </w:r>
    </w:p>
    <w:p w14:paraId="7061E8C0" w14:textId="1AD3FF19" w:rsidR="00F71A3D" w:rsidRDefault="00D00516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COMPUTER ORGANIZATION AND MICROPROCESSORS</w:t>
      </w:r>
    </w:p>
    <w:p w14:paraId="772AFEF7" w14:textId="6B1B2D61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D00516">
        <w:rPr>
          <w:rFonts w:ascii="Tw Cen MT" w:hAnsi="Tw Cen MT"/>
          <w:sz w:val="26"/>
          <w:szCs w:val="26"/>
        </w:rPr>
        <w:t>S</w:t>
      </w:r>
      <w:r w:rsidR="004550CB">
        <w:rPr>
          <w:rFonts w:ascii="Tw Cen MT" w:hAnsi="Tw Cen MT"/>
          <w:sz w:val="26"/>
          <w:szCs w:val="26"/>
        </w:rPr>
        <w:t>E</w:t>
      </w:r>
      <w:r w:rsidR="00D00516">
        <w:rPr>
          <w:rFonts w:ascii="Tw Cen MT" w:hAnsi="Tw Cen MT"/>
          <w:sz w:val="26"/>
          <w:szCs w:val="26"/>
        </w:rPr>
        <w:t>-IoT</w:t>
      </w:r>
      <w:r>
        <w:rPr>
          <w:rFonts w:ascii="Tw Cen MT" w:hAnsi="Tw Cen MT"/>
          <w:sz w:val="26"/>
          <w:szCs w:val="26"/>
        </w:rPr>
        <w:t>)</w:t>
      </w:r>
    </w:p>
    <w:p w14:paraId="47843541" w14:textId="30F68DB0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0516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484FDDF" w14:textId="15A3F67F" w:rsidR="0017672F" w:rsidRPr="009B4E20" w:rsidRDefault="0017672F" w:rsidP="009B4E2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B4E20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9B4E2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B4E2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B4E2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B4E2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1039F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B4E2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5D0C4AEC" w14:textId="77777777" w:rsidR="0017672F" w:rsidRPr="009B4E20" w:rsidRDefault="0017672F" w:rsidP="009B4E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B4E2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B4E2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B4E2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B4E2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27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6"/>
        <w:gridCol w:w="708"/>
        <w:gridCol w:w="850"/>
        <w:gridCol w:w="851"/>
      </w:tblGrid>
      <w:tr w:rsidR="0017672F" w:rsidRPr="009B4E20" w14:paraId="3CF9DE77" w14:textId="77777777" w:rsidTr="00CC5728">
        <w:tc>
          <w:tcPr>
            <w:tcW w:w="902" w:type="dxa"/>
          </w:tcPr>
          <w:p w14:paraId="3BA323B0" w14:textId="77777777" w:rsidR="0017672F" w:rsidRPr="009B4E20" w:rsidRDefault="0017672F" w:rsidP="009B4E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6" w:type="dxa"/>
          </w:tcPr>
          <w:p w14:paraId="7C9CFC9D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Define Normalization.</w:t>
            </w:r>
          </w:p>
        </w:tc>
        <w:tc>
          <w:tcPr>
            <w:tcW w:w="708" w:type="dxa"/>
            <w:vAlign w:val="center"/>
          </w:tcPr>
          <w:p w14:paraId="2D93FF88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1BEDED9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3277E786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7672F" w:rsidRPr="009B4E20" w14:paraId="36F4B436" w14:textId="77777777" w:rsidTr="00CC5728">
        <w:tc>
          <w:tcPr>
            <w:tcW w:w="902" w:type="dxa"/>
          </w:tcPr>
          <w:p w14:paraId="58D84C74" w14:textId="77777777" w:rsidR="0017672F" w:rsidRPr="009B4E20" w:rsidRDefault="0017672F" w:rsidP="009B4E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6" w:type="dxa"/>
          </w:tcPr>
          <w:p w14:paraId="7CF9D414" w14:textId="50712E1B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 xml:space="preserve">Compute (56) </w:t>
            </w:r>
            <w:r w:rsidRPr="009B4E2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 xml:space="preserve"> -(34) </w:t>
            </w:r>
            <w:r w:rsidRPr="009B4E2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 xml:space="preserve"> using 2’s complement</w:t>
            </w:r>
            <w:r w:rsidR="00CC5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174A1095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F6AEDC9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143100B4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7672F" w:rsidRPr="009B4E20" w14:paraId="2B73D910" w14:textId="77777777" w:rsidTr="00CC5728">
        <w:tc>
          <w:tcPr>
            <w:tcW w:w="902" w:type="dxa"/>
          </w:tcPr>
          <w:p w14:paraId="64B245A5" w14:textId="77777777" w:rsidR="0017672F" w:rsidRPr="009B4E20" w:rsidRDefault="0017672F" w:rsidP="009B4E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6" w:type="dxa"/>
          </w:tcPr>
          <w:p w14:paraId="2626B677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List the advantages of Booth’s Multiplication Algorithm.</w:t>
            </w:r>
          </w:p>
        </w:tc>
        <w:tc>
          <w:tcPr>
            <w:tcW w:w="708" w:type="dxa"/>
            <w:vAlign w:val="center"/>
          </w:tcPr>
          <w:p w14:paraId="3632BFCF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3F5341A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00DCA35D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7672F" w:rsidRPr="009B4E20" w14:paraId="654AB483" w14:textId="77777777" w:rsidTr="00CC5728">
        <w:tc>
          <w:tcPr>
            <w:tcW w:w="902" w:type="dxa"/>
          </w:tcPr>
          <w:p w14:paraId="165B1016" w14:textId="77777777" w:rsidR="0017672F" w:rsidRPr="009B4E20" w:rsidRDefault="0017672F" w:rsidP="009B4E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6" w:type="dxa"/>
          </w:tcPr>
          <w:p w14:paraId="3E84CFBB" w14:textId="2D8AF71F" w:rsidR="0017672F" w:rsidRPr="009B4E20" w:rsidRDefault="0083511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17672F" w:rsidRPr="009B4E20">
              <w:rPr>
                <w:rFonts w:ascii="Times New Roman" w:hAnsi="Times New Roman" w:cs="Times New Roman"/>
                <w:sz w:val="24"/>
                <w:szCs w:val="24"/>
              </w:rPr>
              <w:t>Interrupt.</w:t>
            </w:r>
          </w:p>
        </w:tc>
        <w:tc>
          <w:tcPr>
            <w:tcW w:w="708" w:type="dxa"/>
            <w:vAlign w:val="center"/>
          </w:tcPr>
          <w:p w14:paraId="08220FD1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DC57CAD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3C4CB1B8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7672F" w:rsidRPr="009B4E20" w14:paraId="06508FAF" w14:textId="77777777" w:rsidTr="00CC5728">
        <w:tc>
          <w:tcPr>
            <w:tcW w:w="902" w:type="dxa"/>
          </w:tcPr>
          <w:p w14:paraId="7DFBE92B" w14:textId="77777777" w:rsidR="0017672F" w:rsidRPr="009B4E20" w:rsidRDefault="0017672F" w:rsidP="009B4E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6" w:type="dxa"/>
          </w:tcPr>
          <w:p w14:paraId="442CFFD2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Difference between microprocessors and microcontrollers.</w:t>
            </w:r>
          </w:p>
        </w:tc>
        <w:tc>
          <w:tcPr>
            <w:tcW w:w="708" w:type="dxa"/>
            <w:vAlign w:val="center"/>
          </w:tcPr>
          <w:p w14:paraId="0D5EF608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F11431D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24485779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5BA4CE11" w14:textId="77777777" w:rsidR="0017672F" w:rsidRPr="00CB61C6" w:rsidRDefault="0017672F" w:rsidP="009B4E20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10"/>
          <w:szCs w:val="10"/>
          <w:u w:val="single"/>
          <w:lang w:eastAsia="en-IN"/>
        </w:rPr>
      </w:pPr>
    </w:p>
    <w:p w14:paraId="5C82436E" w14:textId="4E341245" w:rsidR="0017672F" w:rsidRPr="009B4E20" w:rsidRDefault="0017672F" w:rsidP="009B4E20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9B4E20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9B4E2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B4E2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B4E2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B4E2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1039F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B4E2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0C61CA53" w14:textId="77777777" w:rsidR="0017672F" w:rsidRPr="009B4E20" w:rsidRDefault="0017672F" w:rsidP="009B4E20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1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8087"/>
        <w:gridCol w:w="670"/>
        <w:gridCol w:w="841"/>
        <w:gridCol w:w="840"/>
        <w:gridCol w:w="12"/>
      </w:tblGrid>
      <w:tr w:rsidR="0017672F" w:rsidRPr="009B4E20" w14:paraId="516A8BC0" w14:textId="77777777" w:rsidTr="00CC5728">
        <w:tc>
          <w:tcPr>
            <w:tcW w:w="11123" w:type="dxa"/>
            <w:gridSpan w:val="6"/>
          </w:tcPr>
          <w:p w14:paraId="79044B8D" w14:textId="77777777" w:rsidR="0017672F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  <w:p w14:paraId="1E9B9331" w14:textId="77777777" w:rsidR="00CC5728" w:rsidRPr="009B4E20" w:rsidRDefault="00CC5728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72F" w:rsidRPr="009B4E20" w14:paraId="7819AFA8" w14:textId="77777777" w:rsidTr="00CC5728">
        <w:trPr>
          <w:gridAfter w:val="1"/>
          <w:wAfter w:w="12" w:type="dxa"/>
        </w:trPr>
        <w:tc>
          <w:tcPr>
            <w:tcW w:w="673" w:type="dxa"/>
          </w:tcPr>
          <w:p w14:paraId="7F80337E" w14:textId="77777777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87" w:type="dxa"/>
          </w:tcPr>
          <w:p w14:paraId="74445471" w14:textId="68C88D1F" w:rsidR="0017672F" w:rsidRPr="0083511F" w:rsidRDefault="0083511F" w:rsidP="00835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17672F" w:rsidRPr="0083511F">
              <w:rPr>
                <w:rFonts w:ascii="Times New Roman" w:hAnsi="Times New Roman" w:cs="Times New Roman"/>
                <w:sz w:val="24"/>
                <w:szCs w:val="24"/>
              </w:rPr>
              <w:t>Explain Instruction set architecture of a CPU.</w:t>
            </w:r>
          </w:p>
        </w:tc>
        <w:tc>
          <w:tcPr>
            <w:tcW w:w="670" w:type="dxa"/>
          </w:tcPr>
          <w:p w14:paraId="7C687400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1" w:type="dxa"/>
          </w:tcPr>
          <w:p w14:paraId="4E371511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0" w:type="dxa"/>
          </w:tcPr>
          <w:p w14:paraId="32300AC3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7672F" w:rsidRPr="009B4E20" w14:paraId="6FFB9CFA" w14:textId="77777777" w:rsidTr="00CC5728">
        <w:trPr>
          <w:gridAfter w:val="1"/>
          <w:wAfter w:w="12" w:type="dxa"/>
          <w:trHeight w:val="329"/>
        </w:trPr>
        <w:tc>
          <w:tcPr>
            <w:tcW w:w="673" w:type="dxa"/>
          </w:tcPr>
          <w:p w14:paraId="0C74B18D" w14:textId="77777777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7" w:type="dxa"/>
          </w:tcPr>
          <w:p w14:paraId="73CC28E4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b) Describe the following addressing modes with examples:</w:t>
            </w:r>
          </w:p>
          <w:p w14:paraId="7A499548" w14:textId="6E36D7F4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C572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 xml:space="preserve">(i) Immediate mode </w:t>
            </w:r>
            <w:r w:rsidR="00CC572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="00CC572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B4E20">
              <w:rPr>
                <w:rFonts w:ascii="Times New Roman" w:hAnsi="Times New Roman" w:cs="Times New Roman"/>
                <w:sz w:val="24"/>
                <w:szCs w:val="24"/>
              </w:rPr>
              <w:t xml:space="preserve">ii) </w:t>
            </w:r>
            <w:r w:rsidR="0083511F">
              <w:rPr>
                <w:rFonts w:ascii="Times New Roman" w:hAnsi="Times New Roman" w:cs="Times New Roman"/>
                <w:sz w:val="24"/>
                <w:szCs w:val="24"/>
              </w:rPr>
              <w:t xml:space="preserve">Direct </w:t>
            </w: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r w:rsidR="00CC572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 xml:space="preserve">(iii) </w:t>
            </w:r>
            <w:r w:rsidR="0083511F">
              <w:rPr>
                <w:rFonts w:ascii="Times New Roman" w:hAnsi="Times New Roman" w:cs="Times New Roman"/>
                <w:sz w:val="24"/>
                <w:szCs w:val="24"/>
              </w:rPr>
              <w:t xml:space="preserve">Indirect </w:t>
            </w:r>
            <w:r w:rsidR="00CC5728">
              <w:rPr>
                <w:rFonts w:ascii="Times New Roman" w:hAnsi="Times New Roman" w:cs="Times New Roman"/>
                <w:sz w:val="24"/>
                <w:szCs w:val="24"/>
              </w:rPr>
              <w:t>mode</w:t>
            </w:r>
          </w:p>
        </w:tc>
        <w:tc>
          <w:tcPr>
            <w:tcW w:w="670" w:type="dxa"/>
          </w:tcPr>
          <w:p w14:paraId="73F0DF11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1" w:type="dxa"/>
          </w:tcPr>
          <w:p w14:paraId="7AAA8F60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0" w:type="dxa"/>
          </w:tcPr>
          <w:p w14:paraId="7C4B4DFB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7672F" w:rsidRPr="009B4E20" w14:paraId="0B78FDEF" w14:textId="77777777" w:rsidTr="00CC5728">
        <w:tc>
          <w:tcPr>
            <w:tcW w:w="11123" w:type="dxa"/>
            <w:gridSpan w:val="6"/>
          </w:tcPr>
          <w:p w14:paraId="22C21A55" w14:textId="77777777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7672F" w:rsidRPr="009B4E20" w14:paraId="0DA64BFA" w14:textId="77777777" w:rsidTr="00CC5728">
        <w:trPr>
          <w:gridAfter w:val="1"/>
          <w:wAfter w:w="12" w:type="dxa"/>
        </w:trPr>
        <w:tc>
          <w:tcPr>
            <w:tcW w:w="673" w:type="dxa"/>
          </w:tcPr>
          <w:p w14:paraId="3BB25F24" w14:textId="77777777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87" w:type="dxa"/>
          </w:tcPr>
          <w:p w14:paraId="44F8AD16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Draw and explain Instruction execution cycle.</w:t>
            </w:r>
          </w:p>
        </w:tc>
        <w:tc>
          <w:tcPr>
            <w:tcW w:w="670" w:type="dxa"/>
          </w:tcPr>
          <w:p w14:paraId="13150A00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1" w:type="dxa"/>
          </w:tcPr>
          <w:p w14:paraId="292D4FC8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0" w:type="dxa"/>
          </w:tcPr>
          <w:p w14:paraId="4A5A84D2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7672F" w:rsidRPr="009B4E20" w14:paraId="5BA9D20F" w14:textId="77777777" w:rsidTr="00CC5728">
        <w:tc>
          <w:tcPr>
            <w:tcW w:w="11123" w:type="dxa"/>
            <w:gridSpan w:val="6"/>
          </w:tcPr>
          <w:p w14:paraId="205474F0" w14:textId="77777777" w:rsidR="0083511F" w:rsidRDefault="0083511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3B3D41" w14:textId="2A1FC850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7672F" w:rsidRPr="009B4E20" w14:paraId="741577DF" w14:textId="77777777" w:rsidTr="00CC5728">
        <w:trPr>
          <w:gridAfter w:val="1"/>
          <w:wAfter w:w="12" w:type="dxa"/>
        </w:trPr>
        <w:tc>
          <w:tcPr>
            <w:tcW w:w="673" w:type="dxa"/>
          </w:tcPr>
          <w:p w14:paraId="1CEC756C" w14:textId="77777777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87" w:type="dxa"/>
          </w:tcPr>
          <w:p w14:paraId="36618042" w14:textId="2102B520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a) Write the multiplication algorithm and explain with an example</w:t>
            </w:r>
            <w:r w:rsidR="00CC5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55823D84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1" w:type="dxa"/>
          </w:tcPr>
          <w:p w14:paraId="007ECD1E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0" w:type="dxa"/>
          </w:tcPr>
          <w:p w14:paraId="1B8FBB69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7672F" w:rsidRPr="009B4E20" w14:paraId="38451B38" w14:textId="77777777" w:rsidTr="00CC5728">
        <w:trPr>
          <w:gridAfter w:val="1"/>
          <w:wAfter w:w="12" w:type="dxa"/>
        </w:trPr>
        <w:tc>
          <w:tcPr>
            <w:tcW w:w="673" w:type="dxa"/>
          </w:tcPr>
          <w:p w14:paraId="76A48B59" w14:textId="77777777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7" w:type="dxa"/>
          </w:tcPr>
          <w:p w14:paraId="2182DC21" w14:textId="7FEB5501" w:rsidR="0017672F" w:rsidRPr="009B4E20" w:rsidRDefault="0017672F" w:rsidP="009B4E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835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 xml:space="preserve">Compare the </w:t>
            </w:r>
            <w:r w:rsidR="0083511F" w:rsidRPr="009B4E20">
              <w:rPr>
                <w:rFonts w:ascii="Times New Roman" w:hAnsi="Times New Roman" w:cs="Times New Roman"/>
                <w:sz w:val="24"/>
                <w:szCs w:val="24"/>
              </w:rPr>
              <w:t>hard-wired</w:t>
            </w: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 xml:space="preserve"> control unit and micro programmed control unit</w:t>
            </w:r>
            <w:r w:rsidR="00CC5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3443AF23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1" w:type="dxa"/>
          </w:tcPr>
          <w:p w14:paraId="23A2A0B1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0" w:type="dxa"/>
          </w:tcPr>
          <w:p w14:paraId="30FB6B03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7672F" w:rsidRPr="009B4E20" w14:paraId="72CE831F" w14:textId="77777777" w:rsidTr="00CC5728">
        <w:tc>
          <w:tcPr>
            <w:tcW w:w="11123" w:type="dxa"/>
            <w:gridSpan w:val="6"/>
          </w:tcPr>
          <w:p w14:paraId="4E3217F9" w14:textId="77777777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7672F" w:rsidRPr="009B4E20" w14:paraId="175B2FC3" w14:textId="77777777" w:rsidTr="00CC5728">
        <w:trPr>
          <w:gridAfter w:val="1"/>
          <w:wAfter w:w="12" w:type="dxa"/>
        </w:trPr>
        <w:tc>
          <w:tcPr>
            <w:tcW w:w="673" w:type="dxa"/>
          </w:tcPr>
          <w:p w14:paraId="77892A07" w14:textId="77777777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87" w:type="dxa"/>
          </w:tcPr>
          <w:p w14:paraId="641E52CA" w14:textId="75317FC1" w:rsidR="0017672F" w:rsidRPr="009B4E20" w:rsidRDefault="00157D6C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17672F" w:rsidRPr="009B4E20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83511F" w:rsidRPr="009B4E20">
              <w:rPr>
                <w:rFonts w:ascii="Times New Roman" w:hAnsi="Times New Roman" w:cs="Times New Roman"/>
                <w:sz w:val="24"/>
                <w:szCs w:val="24"/>
              </w:rPr>
              <w:t>floating-point</w:t>
            </w:r>
            <w:r w:rsidR="0017672F" w:rsidRPr="009B4E20">
              <w:rPr>
                <w:rFonts w:ascii="Times New Roman" w:hAnsi="Times New Roman" w:cs="Times New Roman"/>
                <w:sz w:val="24"/>
                <w:szCs w:val="24"/>
              </w:rPr>
              <w:t xml:space="preserve"> addition-subtraction unit with a neat diagram.</w:t>
            </w:r>
          </w:p>
        </w:tc>
        <w:tc>
          <w:tcPr>
            <w:tcW w:w="670" w:type="dxa"/>
          </w:tcPr>
          <w:p w14:paraId="7A5B0026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1" w:type="dxa"/>
          </w:tcPr>
          <w:p w14:paraId="102199CF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0" w:type="dxa"/>
          </w:tcPr>
          <w:p w14:paraId="7416522B" w14:textId="180F62BB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22E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672F" w:rsidRPr="009B4E20" w14:paraId="0E29A1DC" w14:textId="77777777" w:rsidTr="00CC5728">
        <w:tc>
          <w:tcPr>
            <w:tcW w:w="11123" w:type="dxa"/>
            <w:gridSpan w:val="6"/>
          </w:tcPr>
          <w:p w14:paraId="00A0B7CA" w14:textId="77777777" w:rsidR="0083511F" w:rsidRDefault="0083511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CB73E2" w14:textId="6316E6CA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7672F" w:rsidRPr="009B4E20" w14:paraId="186548AB" w14:textId="77777777" w:rsidTr="00CC5728">
        <w:trPr>
          <w:gridAfter w:val="1"/>
          <w:wAfter w:w="12" w:type="dxa"/>
        </w:trPr>
        <w:tc>
          <w:tcPr>
            <w:tcW w:w="673" w:type="dxa"/>
          </w:tcPr>
          <w:p w14:paraId="6E333907" w14:textId="77777777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87" w:type="dxa"/>
          </w:tcPr>
          <w:p w14:paraId="3E1FC604" w14:textId="77777777" w:rsidR="0017672F" w:rsidRPr="009B4E20" w:rsidRDefault="0017672F" w:rsidP="00157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a) What do you mean by virtual memory? Discuss how paging helps in        implementing virtual memory.</w:t>
            </w:r>
          </w:p>
        </w:tc>
        <w:tc>
          <w:tcPr>
            <w:tcW w:w="670" w:type="dxa"/>
          </w:tcPr>
          <w:p w14:paraId="63FC66AF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1" w:type="dxa"/>
          </w:tcPr>
          <w:p w14:paraId="64FC429B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0" w:type="dxa"/>
          </w:tcPr>
          <w:p w14:paraId="3C9417E4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7672F" w:rsidRPr="009B4E20" w14:paraId="3E5CC4F4" w14:textId="77777777" w:rsidTr="00CC5728">
        <w:trPr>
          <w:gridAfter w:val="1"/>
          <w:wAfter w:w="12" w:type="dxa"/>
        </w:trPr>
        <w:tc>
          <w:tcPr>
            <w:tcW w:w="673" w:type="dxa"/>
          </w:tcPr>
          <w:p w14:paraId="00A17C80" w14:textId="77777777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7" w:type="dxa"/>
          </w:tcPr>
          <w:p w14:paraId="4E31ECB4" w14:textId="6C949042" w:rsidR="0017672F" w:rsidRPr="00157D6C" w:rsidRDefault="0017672F" w:rsidP="00157D6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57D6C">
              <w:rPr>
                <w:rFonts w:ascii="Times New Roman" w:hAnsi="Times New Roman" w:cs="Times New Roman"/>
                <w:sz w:val="24"/>
                <w:szCs w:val="24"/>
              </w:rPr>
              <w:t>Explain the following Auxiliary memory devices:</w:t>
            </w:r>
          </w:p>
          <w:p w14:paraId="6C5283B1" w14:textId="3FD75149" w:rsidR="0017672F" w:rsidRPr="009B4E20" w:rsidRDefault="00157D6C" w:rsidP="009B4E20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17672F" w:rsidRPr="009B4E20">
              <w:rPr>
                <w:rFonts w:ascii="Times New Roman" w:hAnsi="Times New Roman" w:cs="Times New Roman"/>
                <w:sz w:val="24"/>
                <w:szCs w:val="24"/>
              </w:rPr>
              <w:t>i. Magnetic disks   ii. Magnetic tape.</w:t>
            </w:r>
          </w:p>
        </w:tc>
        <w:tc>
          <w:tcPr>
            <w:tcW w:w="670" w:type="dxa"/>
          </w:tcPr>
          <w:p w14:paraId="3492FB7D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1" w:type="dxa"/>
          </w:tcPr>
          <w:p w14:paraId="05C6AA54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0" w:type="dxa"/>
          </w:tcPr>
          <w:p w14:paraId="318109AB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7672F" w:rsidRPr="009B4E20" w14:paraId="032D3148" w14:textId="77777777" w:rsidTr="00CC5728">
        <w:tc>
          <w:tcPr>
            <w:tcW w:w="11123" w:type="dxa"/>
            <w:gridSpan w:val="6"/>
          </w:tcPr>
          <w:p w14:paraId="07FCAAB2" w14:textId="77777777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7672F" w:rsidRPr="009B4E20" w14:paraId="26906B36" w14:textId="77777777" w:rsidTr="00CC5728">
        <w:trPr>
          <w:gridAfter w:val="1"/>
          <w:wAfter w:w="12" w:type="dxa"/>
          <w:trHeight w:val="70"/>
        </w:trPr>
        <w:tc>
          <w:tcPr>
            <w:tcW w:w="673" w:type="dxa"/>
          </w:tcPr>
          <w:p w14:paraId="77C836A0" w14:textId="77777777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087" w:type="dxa"/>
          </w:tcPr>
          <w:p w14:paraId="56E47D0E" w14:textId="58F17CE3" w:rsidR="0017672F" w:rsidRPr="009B4E20" w:rsidRDefault="00822EAE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r w:rsidR="0017672F" w:rsidRPr="009B4E20">
              <w:rPr>
                <w:rFonts w:ascii="Times New Roman" w:hAnsi="Times New Roman" w:cs="Times New Roman"/>
                <w:sz w:val="24"/>
                <w:szCs w:val="24"/>
              </w:rPr>
              <w:t>pipeline processing and also draw a space-time diagram for four-segment pipeline showing the time it takes to process six tasks.</w:t>
            </w:r>
          </w:p>
        </w:tc>
        <w:tc>
          <w:tcPr>
            <w:tcW w:w="670" w:type="dxa"/>
          </w:tcPr>
          <w:p w14:paraId="169E6645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1" w:type="dxa"/>
          </w:tcPr>
          <w:p w14:paraId="55C612EC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0" w:type="dxa"/>
          </w:tcPr>
          <w:p w14:paraId="2AD0C7DE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7672F" w:rsidRPr="009B4E20" w14:paraId="48AF2C81" w14:textId="77777777" w:rsidTr="00CC5728">
        <w:tc>
          <w:tcPr>
            <w:tcW w:w="11123" w:type="dxa"/>
            <w:gridSpan w:val="6"/>
          </w:tcPr>
          <w:p w14:paraId="0B2EF637" w14:textId="77777777" w:rsidR="0083511F" w:rsidRDefault="0083511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6DCF1C" w14:textId="30B78325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7672F" w:rsidRPr="009B4E20" w14:paraId="461D35D2" w14:textId="77777777" w:rsidTr="00CC5728">
        <w:trPr>
          <w:gridAfter w:val="1"/>
          <w:wAfter w:w="12" w:type="dxa"/>
        </w:trPr>
        <w:tc>
          <w:tcPr>
            <w:tcW w:w="673" w:type="dxa"/>
          </w:tcPr>
          <w:p w14:paraId="034B27B6" w14:textId="77777777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087" w:type="dxa"/>
          </w:tcPr>
          <w:p w14:paraId="753F123C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Explain about the functions of input-output interface and also give an example of I/O interface unit.</w:t>
            </w:r>
          </w:p>
        </w:tc>
        <w:tc>
          <w:tcPr>
            <w:tcW w:w="670" w:type="dxa"/>
          </w:tcPr>
          <w:p w14:paraId="0FAB6C95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1" w:type="dxa"/>
          </w:tcPr>
          <w:p w14:paraId="3E714002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0" w:type="dxa"/>
          </w:tcPr>
          <w:p w14:paraId="19B16931" w14:textId="5E97B313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22E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672F" w:rsidRPr="009B4E20" w14:paraId="37B77B88" w14:textId="77777777" w:rsidTr="00CC5728">
        <w:tc>
          <w:tcPr>
            <w:tcW w:w="11123" w:type="dxa"/>
            <w:gridSpan w:val="6"/>
          </w:tcPr>
          <w:p w14:paraId="69A69BE4" w14:textId="77777777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7672F" w:rsidRPr="009B4E20" w14:paraId="13AE5611" w14:textId="77777777" w:rsidTr="00CC5728">
        <w:trPr>
          <w:gridAfter w:val="1"/>
          <w:wAfter w:w="12" w:type="dxa"/>
        </w:trPr>
        <w:tc>
          <w:tcPr>
            <w:tcW w:w="673" w:type="dxa"/>
          </w:tcPr>
          <w:p w14:paraId="150AD3FF" w14:textId="77777777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087" w:type="dxa"/>
          </w:tcPr>
          <w:p w14:paraId="5B738AF8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Draw the block diagram of a DMA controller and explain its functioning.</w:t>
            </w:r>
          </w:p>
        </w:tc>
        <w:tc>
          <w:tcPr>
            <w:tcW w:w="670" w:type="dxa"/>
          </w:tcPr>
          <w:p w14:paraId="7AA721CF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1" w:type="dxa"/>
          </w:tcPr>
          <w:p w14:paraId="78C8FA9B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0" w:type="dxa"/>
          </w:tcPr>
          <w:p w14:paraId="5143089D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7672F" w:rsidRPr="009B4E20" w14:paraId="369ACBAA" w14:textId="77777777" w:rsidTr="00CC5728">
        <w:tc>
          <w:tcPr>
            <w:tcW w:w="11123" w:type="dxa"/>
            <w:gridSpan w:val="6"/>
          </w:tcPr>
          <w:p w14:paraId="0D23846A" w14:textId="77777777" w:rsidR="0083511F" w:rsidRDefault="0083511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01F182" w14:textId="23A85DCF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7672F" w:rsidRPr="009B4E20" w14:paraId="1CD21E22" w14:textId="77777777" w:rsidTr="00CC5728">
        <w:trPr>
          <w:gridAfter w:val="1"/>
          <w:wAfter w:w="12" w:type="dxa"/>
          <w:trHeight w:val="123"/>
        </w:trPr>
        <w:tc>
          <w:tcPr>
            <w:tcW w:w="673" w:type="dxa"/>
          </w:tcPr>
          <w:p w14:paraId="6B83FE84" w14:textId="77777777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087" w:type="dxa"/>
          </w:tcPr>
          <w:p w14:paraId="41C7EBEA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List and explain the addressing modes of 8086 with examples?</w:t>
            </w:r>
          </w:p>
        </w:tc>
        <w:tc>
          <w:tcPr>
            <w:tcW w:w="670" w:type="dxa"/>
          </w:tcPr>
          <w:p w14:paraId="2DB24175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1" w:type="dxa"/>
          </w:tcPr>
          <w:p w14:paraId="2A85E9FD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0" w:type="dxa"/>
          </w:tcPr>
          <w:p w14:paraId="6E6E697F" w14:textId="39A91A31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22E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672F" w:rsidRPr="009B4E20" w14:paraId="37666961" w14:textId="77777777" w:rsidTr="00CC5728">
        <w:tc>
          <w:tcPr>
            <w:tcW w:w="11123" w:type="dxa"/>
            <w:gridSpan w:val="6"/>
          </w:tcPr>
          <w:p w14:paraId="43DAAE88" w14:textId="77777777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7672F" w:rsidRPr="009B4E20" w14:paraId="4D55E112" w14:textId="77777777" w:rsidTr="00CC5728">
        <w:trPr>
          <w:gridAfter w:val="1"/>
          <w:wAfter w:w="12" w:type="dxa"/>
        </w:trPr>
        <w:tc>
          <w:tcPr>
            <w:tcW w:w="673" w:type="dxa"/>
          </w:tcPr>
          <w:p w14:paraId="6EE57D23" w14:textId="77777777" w:rsidR="0017672F" w:rsidRPr="009B4E20" w:rsidRDefault="0017672F" w:rsidP="009B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087" w:type="dxa"/>
          </w:tcPr>
          <w:p w14:paraId="74FE8BD1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Draw and explain the internal architecture of 8086 microprocessor.</w:t>
            </w:r>
          </w:p>
        </w:tc>
        <w:tc>
          <w:tcPr>
            <w:tcW w:w="670" w:type="dxa"/>
          </w:tcPr>
          <w:p w14:paraId="6446C48A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1" w:type="dxa"/>
          </w:tcPr>
          <w:p w14:paraId="09EEC677" w14:textId="77777777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0" w:type="dxa"/>
          </w:tcPr>
          <w:p w14:paraId="28407F06" w14:textId="717701C0" w:rsidR="0017672F" w:rsidRPr="009B4E20" w:rsidRDefault="0017672F" w:rsidP="009B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2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22E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B6032AD" w14:textId="7A6A2A6E" w:rsidR="0017672F" w:rsidRPr="009B4E20" w:rsidRDefault="0017672F" w:rsidP="0031366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9B4E20">
        <w:rPr>
          <w:rFonts w:ascii="Times New Roman" w:hAnsi="Times New Roman" w:cs="Times New Roman"/>
          <w:sz w:val="24"/>
          <w:szCs w:val="24"/>
        </w:rPr>
        <w:t>***</w:t>
      </w:r>
    </w:p>
    <w:sectPr w:rsidR="0017672F" w:rsidRPr="009B4E20" w:rsidSect="00CB61C6">
      <w:footerReference w:type="default" r:id="rId8"/>
      <w:pgSz w:w="11906" w:h="16838"/>
      <w:pgMar w:top="426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F09F1" w14:textId="77777777" w:rsidR="00D1295C" w:rsidRDefault="00D1295C" w:rsidP="007E6F1F">
      <w:pPr>
        <w:spacing w:after="0" w:line="240" w:lineRule="auto"/>
      </w:pPr>
      <w:r>
        <w:separator/>
      </w:r>
    </w:p>
  </w:endnote>
  <w:endnote w:type="continuationSeparator" w:id="0">
    <w:p w14:paraId="6C724921" w14:textId="77777777" w:rsidR="00D1295C" w:rsidRDefault="00D1295C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EF4B7" w14:textId="77777777" w:rsidR="00D1295C" w:rsidRDefault="00D1295C" w:rsidP="007E6F1F">
      <w:pPr>
        <w:spacing w:after="0" w:line="240" w:lineRule="auto"/>
      </w:pPr>
      <w:r>
        <w:separator/>
      </w:r>
    </w:p>
  </w:footnote>
  <w:footnote w:type="continuationSeparator" w:id="0">
    <w:p w14:paraId="1F31C896" w14:textId="77777777" w:rsidR="00D1295C" w:rsidRDefault="00D1295C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4FE"/>
    <w:multiLevelType w:val="multilevel"/>
    <w:tmpl w:val="7F0444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17F33"/>
    <w:multiLevelType w:val="hybridMultilevel"/>
    <w:tmpl w:val="CF849D14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9DEA80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A2A9A"/>
    <w:multiLevelType w:val="multilevel"/>
    <w:tmpl w:val="1B8E8DA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B684E"/>
    <w:multiLevelType w:val="multilevel"/>
    <w:tmpl w:val="B0E855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CC027E"/>
    <w:multiLevelType w:val="multilevel"/>
    <w:tmpl w:val="8E6645F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C251021"/>
    <w:multiLevelType w:val="multilevel"/>
    <w:tmpl w:val="0AA0E5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3B3EF1"/>
    <w:multiLevelType w:val="multilevel"/>
    <w:tmpl w:val="ABF420A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5"/>
  </w:num>
  <w:num w:numId="3" w16cid:durableId="278416906">
    <w:abstractNumId w:val="4"/>
  </w:num>
  <w:num w:numId="4" w16cid:durableId="371073565">
    <w:abstractNumId w:val="11"/>
  </w:num>
  <w:num w:numId="5" w16cid:durableId="468867025">
    <w:abstractNumId w:val="9"/>
  </w:num>
  <w:num w:numId="6" w16cid:durableId="852108614">
    <w:abstractNumId w:val="3"/>
  </w:num>
  <w:num w:numId="7" w16cid:durableId="277951601">
    <w:abstractNumId w:val="6"/>
  </w:num>
  <w:num w:numId="8" w16cid:durableId="2145078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57446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01332271">
    <w:abstractNumId w:val="13"/>
  </w:num>
  <w:num w:numId="12" w16cid:durableId="1716470242">
    <w:abstractNumId w:val="0"/>
  </w:num>
  <w:num w:numId="13" w16cid:durableId="564295352">
    <w:abstractNumId w:val="8"/>
  </w:num>
  <w:num w:numId="14" w16cid:durableId="750350762">
    <w:abstractNumId w:val="12"/>
  </w:num>
  <w:num w:numId="15" w16cid:durableId="637105082">
    <w:abstractNumId w:val="10"/>
  </w:num>
  <w:num w:numId="16" w16cid:durableId="1943030221">
    <w:abstractNumId w:val="14"/>
  </w:num>
  <w:num w:numId="17" w16cid:durableId="616840004">
    <w:abstractNumId w:val="7"/>
  </w:num>
  <w:num w:numId="18" w16cid:durableId="998775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93370"/>
    <w:rsid w:val="001039F4"/>
    <w:rsid w:val="00114484"/>
    <w:rsid w:val="00157D6C"/>
    <w:rsid w:val="0017672F"/>
    <w:rsid w:val="00180834"/>
    <w:rsid w:val="001C7C61"/>
    <w:rsid w:val="002238C7"/>
    <w:rsid w:val="00260514"/>
    <w:rsid w:val="00277330"/>
    <w:rsid w:val="002E5D33"/>
    <w:rsid w:val="00313668"/>
    <w:rsid w:val="003438FF"/>
    <w:rsid w:val="003A2FF8"/>
    <w:rsid w:val="003B72E3"/>
    <w:rsid w:val="003E1C4B"/>
    <w:rsid w:val="00442B3C"/>
    <w:rsid w:val="004550CB"/>
    <w:rsid w:val="00493116"/>
    <w:rsid w:val="0049451B"/>
    <w:rsid w:val="004B1621"/>
    <w:rsid w:val="004C2AAC"/>
    <w:rsid w:val="00512F93"/>
    <w:rsid w:val="005510DF"/>
    <w:rsid w:val="00576611"/>
    <w:rsid w:val="00605F7A"/>
    <w:rsid w:val="0061790E"/>
    <w:rsid w:val="0068787E"/>
    <w:rsid w:val="006C33D5"/>
    <w:rsid w:val="006F58F5"/>
    <w:rsid w:val="00706EB1"/>
    <w:rsid w:val="00710335"/>
    <w:rsid w:val="00770E09"/>
    <w:rsid w:val="007B20D4"/>
    <w:rsid w:val="007E6F1F"/>
    <w:rsid w:val="00822EAE"/>
    <w:rsid w:val="00833FF7"/>
    <w:rsid w:val="0083511F"/>
    <w:rsid w:val="00965D6F"/>
    <w:rsid w:val="009B4E20"/>
    <w:rsid w:val="009E7D74"/>
    <w:rsid w:val="00A76665"/>
    <w:rsid w:val="00AA0F40"/>
    <w:rsid w:val="00AB5605"/>
    <w:rsid w:val="00AB5A24"/>
    <w:rsid w:val="00AC2AFA"/>
    <w:rsid w:val="00AC679E"/>
    <w:rsid w:val="00AE5C4D"/>
    <w:rsid w:val="00B86D2F"/>
    <w:rsid w:val="00BE72FD"/>
    <w:rsid w:val="00CB61C6"/>
    <w:rsid w:val="00CC5728"/>
    <w:rsid w:val="00CF33A3"/>
    <w:rsid w:val="00D00516"/>
    <w:rsid w:val="00D1295C"/>
    <w:rsid w:val="00D16987"/>
    <w:rsid w:val="00D30706"/>
    <w:rsid w:val="00D32786"/>
    <w:rsid w:val="00D330F1"/>
    <w:rsid w:val="00D46E45"/>
    <w:rsid w:val="00D60E97"/>
    <w:rsid w:val="00D65E35"/>
    <w:rsid w:val="00D71B0B"/>
    <w:rsid w:val="00D72678"/>
    <w:rsid w:val="00D979DF"/>
    <w:rsid w:val="00DC2D9F"/>
    <w:rsid w:val="00E33D35"/>
    <w:rsid w:val="00E50D7E"/>
    <w:rsid w:val="00E97ED2"/>
    <w:rsid w:val="00ED46DF"/>
    <w:rsid w:val="00F71A3D"/>
    <w:rsid w:val="00FA6C5A"/>
    <w:rsid w:val="00FC322C"/>
    <w:rsid w:val="00FC6644"/>
    <w:rsid w:val="00FE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484"/>
    <w:pPr>
      <w:keepNext/>
      <w:keepLines/>
      <w:spacing w:before="360" w:after="80"/>
      <w:outlineLvl w:val="1"/>
    </w:pPr>
    <w:rPr>
      <w:rFonts w:ascii="Calibri" w:eastAsia="Times New Roman" w:hAnsi="Calibri" w:cs="Times New Roman"/>
      <w:b/>
      <w:sz w:val="36"/>
      <w:szCs w:val="36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1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114484"/>
    <w:rPr>
      <w:rFonts w:ascii="Calibri" w:eastAsia="Times New Roman" w:hAnsi="Calibri" w:cs="Times New Roman"/>
      <w:b/>
      <w:kern w:val="0"/>
      <w:sz w:val="36"/>
      <w:szCs w:val="36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5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50</cp:revision>
  <cp:lastPrinted>2024-07-19T07:44:00Z</cp:lastPrinted>
  <dcterms:created xsi:type="dcterms:W3CDTF">2023-03-23T04:54:00Z</dcterms:created>
  <dcterms:modified xsi:type="dcterms:W3CDTF">2025-05-29T03:16:00Z</dcterms:modified>
</cp:coreProperties>
</file>